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6" w:rsidRPr="00C36C54" w:rsidRDefault="0076787A" w:rsidP="00C36C54">
      <w:pPr>
        <w:spacing w:after="0" w:line="240" w:lineRule="auto"/>
        <w:ind w:left="708" w:hanging="708"/>
        <w:rPr>
          <w:rFonts w:ascii="Arial" w:hAnsi="Arial" w:cs="Arial"/>
          <w:b/>
          <w:sz w:val="32"/>
          <w:szCs w:val="32"/>
        </w:rPr>
      </w:pPr>
      <w:r w:rsidRPr="00C36C54">
        <w:rPr>
          <w:rFonts w:ascii="Arial" w:hAnsi="Arial" w:cs="Arial"/>
          <w:b/>
          <w:sz w:val="32"/>
          <w:szCs w:val="32"/>
        </w:rPr>
        <w:t>TITLE OF LECTURE</w:t>
      </w:r>
    </w:p>
    <w:p w:rsidR="0076787A" w:rsidRPr="00C36C54" w:rsidRDefault="0076787A" w:rsidP="0076787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6787A" w:rsidRPr="00C36C54" w:rsidRDefault="0076787A" w:rsidP="0076787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C36C54">
        <w:rPr>
          <w:rFonts w:ascii="Times New Roman" w:hAnsi="Times New Roman"/>
          <w:sz w:val="24"/>
          <w:szCs w:val="24"/>
          <w:u w:val="single"/>
        </w:rPr>
        <w:t>Presenting</w:t>
      </w:r>
      <w:proofErr w:type="spellEnd"/>
      <w:r w:rsidRPr="00C36C5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36C54">
        <w:rPr>
          <w:rFonts w:ascii="Times New Roman" w:hAnsi="Times New Roman"/>
          <w:sz w:val="24"/>
          <w:szCs w:val="24"/>
          <w:u w:val="single"/>
        </w:rPr>
        <w:t>Author</w:t>
      </w:r>
      <w:proofErr w:type="spellEnd"/>
      <w:r w:rsidRPr="00C36C54">
        <w:rPr>
          <w:rFonts w:ascii="Times New Roman" w:hAnsi="Times New Roman"/>
          <w:sz w:val="24"/>
          <w:szCs w:val="24"/>
          <w:u w:val="single"/>
        </w:rPr>
        <w:t xml:space="preserve"> Name</w:t>
      </w:r>
      <w:r w:rsidRPr="00C36C54">
        <w:rPr>
          <w:rFonts w:ascii="Times New Roman" w:hAnsi="Times New Roman"/>
          <w:sz w:val="24"/>
          <w:szCs w:val="24"/>
          <w:vertAlign w:val="superscript"/>
        </w:rPr>
        <w:t>1</w:t>
      </w:r>
      <w:r w:rsidRPr="00C36C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C54">
        <w:rPr>
          <w:rFonts w:ascii="Times New Roman" w:hAnsi="Times New Roman"/>
          <w:sz w:val="24"/>
          <w:szCs w:val="24"/>
        </w:rPr>
        <w:t>Author</w:t>
      </w:r>
      <w:proofErr w:type="spellEnd"/>
      <w:r w:rsidRPr="00C36C54">
        <w:rPr>
          <w:rFonts w:ascii="Times New Roman" w:hAnsi="Times New Roman"/>
          <w:sz w:val="24"/>
          <w:szCs w:val="24"/>
        </w:rPr>
        <w:t xml:space="preserve"> Name</w:t>
      </w:r>
      <w:r w:rsidRPr="00C36C54">
        <w:rPr>
          <w:rFonts w:ascii="Times New Roman" w:hAnsi="Times New Roman"/>
          <w:sz w:val="24"/>
          <w:szCs w:val="24"/>
          <w:vertAlign w:val="superscript"/>
        </w:rPr>
        <w:t>2</w:t>
      </w:r>
      <w:r w:rsidRPr="00C36C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C54">
        <w:rPr>
          <w:rFonts w:ascii="Times New Roman" w:hAnsi="Times New Roman"/>
          <w:sz w:val="24"/>
          <w:szCs w:val="24"/>
        </w:rPr>
        <w:t>Author</w:t>
      </w:r>
      <w:proofErr w:type="spellEnd"/>
      <w:r w:rsidRPr="00C36C54">
        <w:rPr>
          <w:rFonts w:ascii="Times New Roman" w:hAnsi="Times New Roman"/>
          <w:sz w:val="24"/>
          <w:szCs w:val="24"/>
        </w:rPr>
        <w:t xml:space="preserve"> Name</w:t>
      </w:r>
      <w:r w:rsidRPr="00C36C54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76787A" w:rsidRPr="00C36C54" w:rsidRDefault="0076787A" w:rsidP="00767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87A" w:rsidRPr="00C36C54" w:rsidRDefault="0076787A" w:rsidP="00767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C54">
        <w:rPr>
          <w:rFonts w:ascii="Times New Roman" w:hAnsi="Times New Roman"/>
          <w:sz w:val="24"/>
          <w:szCs w:val="24"/>
          <w:vertAlign w:val="superscript"/>
        </w:rPr>
        <w:t>1</w:t>
      </w:r>
      <w:r w:rsidRPr="00C36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C54">
        <w:rPr>
          <w:rFonts w:ascii="Times New Roman" w:hAnsi="Times New Roman"/>
          <w:sz w:val="24"/>
          <w:szCs w:val="24"/>
        </w:rPr>
        <w:t>First</w:t>
      </w:r>
      <w:proofErr w:type="spellEnd"/>
      <w:r w:rsidRPr="00C36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C54">
        <w:rPr>
          <w:rFonts w:ascii="Times New Roman" w:hAnsi="Times New Roman"/>
          <w:sz w:val="24"/>
          <w:szCs w:val="24"/>
        </w:rPr>
        <w:t>Affiliation</w:t>
      </w:r>
      <w:proofErr w:type="spellEnd"/>
      <w:r w:rsidRPr="00C36C54">
        <w:rPr>
          <w:rFonts w:ascii="Times New Roman" w:hAnsi="Times New Roman"/>
          <w:sz w:val="24"/>
          <w:szCs w:val="24"/>
        </w:rPr>
        <w:t>, City, Country</w:t>
      </w:r>
    </w:p>
    <w:p w:rsidR="0076787A" w:rsidRPr="00C36C54" w:rsidRDefault="0076787A" w:rsidP="00767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C54">
        <w:rPr>
          <w:rFonts w:ascii="Times New Roman" w:hAnsi="Times New Roman"/>
          <w:sz w:val="24"/>
          <w:szCs w:val="24"/>
          <w:vertAlign w:val="superscript"/>
        </w:rPr>
        <w:t>2</w:t>
      </w:r>
      <w:r w:rsidRPr="00C36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C54">
        <w:rPr>
          <w:rFonts w:ascii="Times New Roman" w:hAnsi="Times New Roman"/>
          <w:sz w:val="24"/>
          <w:szCs w:val="24"/>
        </w:rPr>
        <w:t>Second</w:t>
      </w:r>
      <w:proofErr w:type="spellEnd"/>
      <w:r w:rsidRPr="00C36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C54">
        <w:rPr>
          <w:rFonts w:ascii="Times New Roman" w:hAnsi="Times New Roman"/>
          <w:sz w:val="24"/>
          <w:szCs w:val="24"/>
        </w:rPr>
        <w:t>Affiliation</w:t>
      </w:r>
      <w:proofErr w:type="spellEnd"/>
      <w:r w:rsidRPr="00C36C54">
        <w:rPr>
          <w:rFonts w:ascii="Times New Roman" w:hAnsi="Times New Roman"/>
          <w:sz w:val="24"/>
          <w:szCs w:val="24"/>
        </w:rPr>
        <w:t>, City, Country</w:t>
      </w:r>
    </w:p>
    <w:p w:rsidR="0076787A" w:rsidRPr="00C36C54" w:rsidRDefault="0076787A" w:rsidP="00767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87A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87A" w:rsidRDefault="0076787A" w:rsidP="0076787A">
      <w:pPr>
        <w:pStyle w:val="NormlWeb"/>
        <w:spacing w:before="0" w:beforeAutospacing="0" w:after="120" w:afterAutospacing="0"/>
        <w:ind w:firstLine="142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Integer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ante turpis.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sem,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et,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Qu</w:t>
      </w:r>
      <w:bookmarkStart w:id="0" w:name="_GoBack"/>
      <w:bookmarkEnd w:id="0"/>
      <w:r>
        <w:t>isque</w:t>
      </w:r>
      <w:proofErr w:type="spellEnd"/>
      <w:r>
        <w:t xml:space="preserve"> vitae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Nulla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vitae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elit,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gramStart"/>
      <w:r>
        <w:t>ex</w:t>
      </w:r>
      <w:proofErr w:type="gram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mi </w:t>
      </w:r>
      <w:proofErr w:type="spellStart"/>
      <w:r>
        <w:t>sagittis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et mi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</w:p>
    <w:p w:rsidR="0076787A" w:rsidRDefault="0076787A" w:rsidP="0076787A">
      <w:pPr>
        <w:pStyle w:val="NormlWeb"/>
        <w:spacing w:before="0" w:beforeAutospacing="0" w:after="120" w:afterAutospacing="0"/>
        <w:ind w:firstLine="142"/>
        <w:jc w:val="both"/>
      </w:pPr>
    </w:p>
    <w:p w:rsidR="0076787A" w:rsidRDefault="00AF5CDE" w:rsidP="0076787A">
      <w:pPr>
        <w:pStyle w:val="NormlWeb"/>
        <w:spacing w:before="0" w:beforeAutospacing="0" w:after="120" w:afterAutospacing="0"/>
        <w:ind w:firstLine="142"/>
        <w:jc w:val="center"/>
      </w:pPr>
      <w:r w:rsidRPr="003E193F">
        <w:rPr>
          <w:noProof/>
        </w:rPr>
        <w:drawing>
          <wp:inline distT="0" distB="0" distL="0" distR="0">
            <wp:extent cx="1600200" cy="1600200"/>
            <wp:effectExtent l="0" t="0" r="0" b="0"/>
            <wp:docPr id="1" name="Kép 1" descr="lipsumc M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ipsumc Mu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7A" w:rsidRPr="0076787A" w:rsidRDefault="0076787A" w:rsidP="0076787A">
      <w:pPr>
        <w:pStyle w:val="NormlWeb"/>
        <w:spacing w:before="0" w:beforeAutospacing="0" w:after="120" w:afterAutospacing="0"/>
        <w:ind w:firstLine="142"/>
        <w:jc w:val="center"/>
        <w:rPr>
          <w:i/>
        </w:rPr>
      </w:pPr>
      <w:proofErr w:type="spellStart"/>
      <w:r w:rsidRPr="0076787A">
        <w:rPr>
          <w:b/>
          <w:i/>
        </w:rPr>
        <w:t>Figure</w:t>
      </w:r>
      <w:proofErr w:type="spellEnd"/>
      <w:r w:rsidRPr="0076787A">
        <w:rPr>
          <w:b/>
          <w:i/>
        </w:rPr>
        <w:t xml:space="preserve"> 1:</w:t>
      </w:r>
      <w:r w:rsidRPr="0076787A">
        <w:rPr>
          <w:i/>
        </w:rPr>
        <w:t xml:space="preserve"> A </w:t>
      </w:r>
      <w:proofErr w:type="spellStart"/>
      <w:r w:rsidRPr="0076787A">
        <w:rPr>
          <w:i/>
        </w:rPr>
        <w:t>mug</w:t>
      </w:r>
      <w:proofErr w:type="spellEnd"/>
      <w:r w:rsidRPr="0076787A">
        <w:rPr>
          <w:i/>
        </w:rPr>
        <w:t xml:space="preserve"> </w:t>
      </w:r>
      <w:proofErr w:type="spellStart"/>
      <w:r w:rsidRPr="0076787A">
        <w:rPr>
          <w:i/>
        </w:rPr>
        <w:t>with</w:t>
      </w:r>
      <w:proofErr w:type="spellEnd"/>
      <w:r w:rsidRPr="0076787A">
        <w:rPr>
          <w:i/>
        </w:rPr>
        <w:t xml:space="preserve"> </w:t>
      </w:r>
      <w:proofErr w:type="spellStart"/>
      <w:r w:rsidRPr="0076787A">
        <w:rPr>
          <w:i/>
        </w:rPr>
        <w:t>Lorem</w:t>
      </w:r>
      <w:proofErr w:type="spellEnd"/>
      <w:r w:rsidRPr="0076787A">
        <w:rPr>
          <w:i/>
        </w:rPr>
        <w:t xml:space="preserve"> </w:t>
      </w:r>
      <w:proofErr w:type="spellStart"/>
      <w:r w:rsidRPr="0076787A">
        <w:rPr>
          <w:i/>
        </w:rPr>
        <w:t>Ipsum</w:t>
      </w:r>
      <w:proofErr w:type="spellEnd"/>
      <w:r w:rsidRPr="0076787A">
        <w:rPr>
          <w:i/>
        </w:rPr>
        <w:t xml:space="preserve"> </w:t>
      </w:r>
      <w:proofErr w:type="spellStart"/>
      <w:r w:rsidRPr="0076787A">
        <w:rPr>
          <w:i/>
        </w:rPr>
        <w:t>pattern</w:t>
      </w:r>
      <w:proofErr w:type="spellEnd"/>
    </w:p>
    <w:p w:rsidR="0076787A" w:rsidRDefault="0076787A" w:rsidP="0076787A">
      <w:pPr>
        <w:pStyle w:val="NormlWeb"/>
        <w:spacing w:before="0" w:beforeAutospacing="0" w:after="120" w:afterAutospacing="0"/>
        <w:ind w:firstLine="142"/>
        <w:jc w:val="both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eget,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turpis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est </w:t>
      </w:r>
      <w:proofErr w:type="spellStart"/>
      <w:r>
        <w:t>eu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gramStart"/>
      <w:r>
        <w:t>ex</w:t>
      </w:r>
      <w:proofErr w:type="gramEnd"/>
      <w:r>
        <w:t xml:space="preserve"> </w:t>
      </w:r>
      <w:proofErr w:type="spellStart"/>
      <w:r>
        <w:t>leo</w:t>
      </w:r>
      <w:proofErr w:type="spellEnd"/>
      <w:r>
        <w:t xml:space="preserve">. Maecenas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mi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eget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Maecenas </w:t>
      </w:r>
      <w:proofErr w:type="spellStart"/>
      <w:r>
        <w:t>id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Integer porta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Maecenas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porta </w:t>
      </w:r>
      <w:proofErr w:type="spellStart"/>
      <w:r>
        <w:t>semper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et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</w:p>
    <w:p w:rsidR="00C36C54" w:rsidRDefault="00C36C54" w:rsidP="0076787A">
      <w:pPr>
        <w:pStyle w:val="NormlWeb"/>
        <w:spacing w:before="0" w:beforeAutospacing="0" w:after="120" w:afterAutospacing="0"/>
        <w:ind w:firstLine="142"/>
        <w:jc w:val="both"/>
      </w:pPr>
    </w:p>
    <w:p w:rsidR="00C36C54" w:rsidRPr="00C36C54" w:rsidRDefault="00C36C54" w:rsidP="00C36C54">
      <w:pPr>
        <w:pStyle w:val="NormlWeb"/>
        <w:spacing w:after="0" w:afterAutospacing="0"/>
        <w:ind w:firstLine="142"/>
        <w:jc w:val="both"/>
        <w:rPr>
          <w:b/>
        </w:rPr>
      </w:pPr>
      <w:proofErr w:type="spellStart"/>
      <w:r w:rsidRPr="00C36C54">
        <w:rPr>
          <w:b/>
        </w:rPr>
        <w:t>References</w:t>
      </w:r>
      <w:proofErr w:type="spellEnd"/>
    </w:p>
    <w:p w:rsidR="00C36C54" w:rsidRDefault="00C36C54" w:rsidP="00C36C54">
      <w:pPr>
        <w:pStyle w:val="NormlWeb"/>
        <w:spacing w:after="0" w:afterAutospacing="0" w:line="276" w:lineRule="auto"/>
        <w:ind w:firstLine="142"/>
        <w:jc w:val="both"/>
      </w:pPr>
      <w:r>
        <w:t xml:space="preserve">[1] M. </w:t>
      </w:r>
      <w:proofErr w:type="spellStart"/>
      <w:r>
        <w:t>Jaworska</w:t>
      </w:r>
      <w:proofErr w:type="spellEnd"/>
      <w:r>
        <w:t xml:space="preserve"> et </w:t>
      </w:r>
      <w:proofErr w:type="spellStart"/>
      <w:r>
        <w:t>al</w:t>
      </w:r>
      <w:proofErr w:type="spellEnd"/>
      <w:proofErr w:type="gramStart"/>
      <w:r>
        <w:t>.,</w:t>
      </w:r>
      <w:proofErr w:type="gramEnd"/>
      <w:r>
        <w:t xml:space="preserve"> J. </w:t>
      </w:r>
      <w:proofErr w:type="spellStart"/>
      <w:r>
        <w:t>Phys</w:t>
      </w:r>
      <w:proofErr w:type="spellEnd"/>
      <w:r>
        <w:t xml:space="preserve">. </w:t>
      </w:r>
      <w:proofErr w:type="spellStart"/>
      <w:r>
        <w:t>Chem</w:t>
      </w:r>
      <w:proofErr w:type="spellEnd"/>
      <w:r>
        <w:t>. C 2012, 116, 12330–12338.</w:t>
      </w:r>
    </w:p>
    <w:p w:rsidR="00C36C54" w:rsidRDefault="00C36C54" w:rsidP="00C36C54">
      <w:pPr>
        <w:pStyle w:val="NormlWeb"/>
        <w:spacing w:before="0" w:beforeAutospacing="0" w:after="0" w:afterAutospacing="0" w:line="276" w:lineRule="auto"/>
        <w:ind w:firstLine="142"/>
        <w:jc w:val="both"/>
      </w:pPr>
      <w:r>
        <w:t xml:space="preserve">[2] T. </w:t>
      </w:r>
      <w:proofErr w:type="spellStart"/>
      <w:r>
        <w:t>Pawlak</w:t>
      </w:r>
      <w:proofErr w:type="spellEnd"/>
      <w:r>
        <w:t xml:space="preserve">, M. </w:t>
      </w:r>
      <w:proofErr w:type="spellStart"/>
      <w:r>
        <w:t>Jaworska</w:t>
      </w:r>
      <w:proofErr w:type="spellEnd"/>
      <w:r>
        <w:t xml:space="preserve">, M. J. </w:t>
      </w:r>
      <w:proofErr w:type="spellStart"/>
      <w:r>
        <w:t>Potrzebowski</w:t>
      </w:r>
      <w:proofErr w:type="spellEnd"/>
      <w:r>
        <w:t xml:space="preserve">, </w:t>
      </w:r>
      <w:proofErr w:type="spellStart"/>
      <w:r>
        <w:t>Phys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Phys</w:t>
      </w:r>
      <w:proofErr w:type="spellEnd"/>
      <w:r>
        <w:t>. 2013, 3137–3145.</w:t>
      </w:r>
    </w:p>
    <w:p w:rsidR="00C36C54" w:rsidRDefault="00C36C54" w:rsidP="00C36C54">
      <w:pPr>
        <w:pStyle w:val="NormlWeb"/>
        <w:spacing w:before="0" w:beforeAutospacing="0" w:after="0" w:afterAutospacing="0" w:line="276" w:lineRule="auto"/>
        <w:ind w:firstLine="142"/>
        <w:jc w:val="both"/>
      </w:pPr>
      <w:r>
        <w:t xml:space="preserve">[3] T. </w:t>
      </w:r>
      <w:proofErr w:type="spellStart"/>
      <w:r>
        <w:t>Pawlak</w:t>
      </w:r>
      <w:proofErr w:type="spellEnd"/>
      <w:r>
        <w:t xml:space="preserve">, M. J. </w:t>
      </w:r>
      <w:proofErr w:type="spellStart"/>
      <w:r>
        <w:t>Potrzebowski</w:t>
      </w:r>
      <w:proofErr w:type="spellEnd"/>
      <w:r>
        <w:t xml:space="preserve">, J. </w:t>
      </w:r>
      <w:proofErr w:type="spellStart"/>
      <w:r>
        <w:t>Phys</w:t>
      </w:r>
      <w:proofErr w:type="spellEnd"/>
      <w:r>
        <w:t xml:space="preserve"> </w:t>
      </w:r>
      <w:proofErr w:type="spellStart"/>
      <w:r>
        <w:t>Chem</w:t>
      </w:r>
      <w:proofErr w:type="spellEnd"/>
      <w:r>
        <w:t>. B 2014, 118 (12), 3298–3309.</w:t>
      </w:r>
    </w:p>
    <w:sectPr w:rsidR="00C36C54" w:rsidSect="0076787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7A"/>
    <w:rsid w:val="003D54DC"/>
    <w:rsid w:val="003E193F"/>
    <w:rsid w:val="005C759F"/>
    <w:rsid w:val="00621C63"/>
    <w:rsid w:val="0076787A"/>
    <w:rsid w:val="00AF5CDE"/>
    <w:rsid w:val="00B833BC"/>
    <w:rsid w:val="00C36C54"/>
    <w:rsid w:val="00F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183489-270F-41A0-A439-9AB0C5C8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67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Hohol Robert</dc:creator>
  <cp:keywords/>
  <dc:description/>
  <cp:lastModifiedBy>Szuzi</cp:lastModifiedBy>
  <cp:revision>2</cp:revision>
  <dcterms:created xsi:type="dcterms:W3CDTF">2016-06-29T14:12:00Z</dcterms:created>
  <dcterms:modified xsi:type="dcterms:W3CDTF">2016-06-29T14:12:00Z</dcterms:modified>
</cp:coreProperties>
</file>